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30" w:rsidRDefault="009A1A30" w:rsidP="009A1A30">
      <w:pPr>
        <w:jc w:val="center"/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相关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材料上报要求</w:t>
      </w:r>
    </w:p>
    <w:p w:rsidR="00954F95" w:rsidRDefault="009A1A30">
      <w:pPr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一、</w:t>
      </w:r>
      <w:r w:rsidR="00954F95" w:rsidRPr="00954F95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系列化微课</w:t>
      </w:r>
      <w:r w:rsidR="00954F95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：</w:t>
      </w:r>
    </w:p>
    <w:p w:rsidR="00954F95" w:rsidRDefault="00954F95">
      <w:pPr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1.系列化微课视频：将3个相对独立又相互关联的微课连接成1个视频文件</w:t>
      </w:r>
      <w:r w:rsidR="002F690F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再上交，每个微课有独立的片名、片头和片尾。</w:t>
      </w:r>
    </w:p>
    <w:p w:rsidR="005E7423" w:rsidRDefault="00954F95">
      <w:pPr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2.</w:t>
      </w:r>
      <w:proofErr w:type="gramStart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与微课对应</w:t>
      </w:r>
      <w:proofErr w:type="gramEnd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的教学设计：3个</w:t>
      </w:r>
      <w:proofErr w:type="gramStart"/>
      <w:r w:rsidR="002F690F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独立的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微课教学</w:t>
      </w:r>
      <w:proofErr w:type="gramEnd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设计合并一起，成为1个文件</w:t>
      </w:r>
      <w:r w:rsid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再上交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</w:t>
      </w:r>
    </w:p>
    <w:p w:rsidR="009A1A30" w:rsidRDefault="009A1A30">
      <w:pPr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二、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智慧教室应用课例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：</w:t>
      </w:r>
    </w:p>
    <w:p w:rsidR="009A1A30" w:rsidRDefault="009A1A30">
      <w:pPr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ab/>
        <w:t>课堂教学视频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不</w:t>
      </w:r>
      <w:bookmarkStart w:id="0" w:name="_GoBack"/>
      <w:bookmarkEnd w:id="0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编辑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制作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。录制2-4段智慧教室进行课堂教学场景的视频，最短8分钟左右、最长20分钟左右，总时长40-50分钟以内。要求在真实的高校课堂环境中录制，不可编辑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</w:t>
      </w:r>
    </w:p>
    <w:p w:rsidR="009A1A30" w:rsidRPr="009A1A30" w:rsidRDefault="009A1A30"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2.</w:t>
      </w:r>
      <w:r w:rsidRPr="009A1A30">
        <w:rPr>
          <w:rFonts w:hint="eastAsia"/>
        </w:rPr>
        <w:t xml:space="preserve"> 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不超过8分钟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的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课</w:t>
      </w:r>
      <w:proofErr w:type="gramStart"/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例主要</w:t>
      </w:r>
      <w:proofErr w:type="gramEnd"/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内容的视频介绍，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编辑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制作（可有作者信息、字幕、配音）</w:t>
      </w:r>
      <w:r w:rsidRPr="009A1A3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</w:t>
      </w:r>
    </w:p>
    <w:sectPr w:rsidR="009A1A30" w:rsidRPr="009A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CA" w:rsidRDefault="00D204CA" w:rsidP="00954F95">
      <w:r>
        <w:separator/>
      </w:r>
    </w:p>
  </w:endnote>
  <w:endnote w:type="continuationSeparator" w:id="0">
    <w:p w:rsidR="00D204CA" w:rsidRDefault="00D204CA" w:rsidP="009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CA" w:rsidRDefault="00D204CA" w:rsidP="00954F95">
      <w:r>
        <w:separator/>
      </w:r>
    </w:p>
  </w:footnote>
  <w:footnote w:type="continuationSeparator" w:id="0">
    <w:p w:rsidR="00D204CA" w:rsidRDefault="00D204CA" w:rsidP="0095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7A"/>
    <w:rsid w:val="001C4617"/>
    <w:rsid w:val="002F690F"/>
    <w:rsid w:val="0070177A"/>
    <w:rsid w:val="00954F95"/>
    <w:rsid w:val="009A1A30"/>
    <w:rsid w:val="00BC5126"/>
    <w:rsid w:val="00D204CA"/>
    <w:rsid w:val="00D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2021-08-23T01:13:00Z</dcterms:created>
  <dcterms:modified xsi:type="dcterms:W3CDTF">2021-08-29T03:30:00Z</dcterms:modified>
</cp:coreProperties>
</file>